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5413"/>
        <w:gridCol w:w="4826"/>
      </w:tblGrid>
      <w:tr w:rsidR="006877E3" w:rsidRPr="00D26A72" w:rsidTr="0026683E">
        <w:trPr>
          <w:trHeight w:val="385"/>
        </w:trPr>
        <w:tc>
          <w:tcPr>
            <w:tcW w:w="243" w:type="pct"/>
            <w:shd w:val="pct10" w:color="auto" w:fill="auto"/>
            <w:vAlign w:val="center"/>
          </w:tcPr>
          <w:p w:rsidR="006877E3" w:rsidRPr="00D26A72" w:rsidRDefault="006877E3" w:rsidP="00705171">
            <w:pPr>
              <w:contextualSpacing/>
              <w:jc w:val="center"/>
              <w:rPr>
                <w:rFonts w:eastAsia="Calibri" w:cstheme="minorHAnsi"/>
                <w:b/>
                <w:sz w:val="18"/>
                <w:szCs w:val="20"/>
              </w:rPr>
            </w:pPr>
            <w:bookmarkStart w:id="0" w:name="_GoBack"/>
            <w:bookmarkEnd w:id="0"/>
            <w:r w:rsidRPr="00D26A72">
              <w:rPr>
                <w:rFonts w:eastAsia="Calibri" w:cstheme="minorHAnsi"/>
                <w:b/>
                <w:sz w:val="18"/>
                <w:szCs w:val="20"/>
              </w:rPr>
              <w:t>№</w:t>
            </w:r>
          </w:p>
        </w:tc>
        <w:tc>
          <w:tcPr>
            <w:tcW w:w="2515" w:type="pct"/>
            <w:shd w:val="pct10" w:color="auto" w:fill="auto"/>
            <w:vAlign w:val="center"/>
          </w:tcPr>
          <w:p w:rsidR="006877E3" w:rsidRPr="00D26A72" w:rsidRDefault="006877E3" w:rsidP="00705171">
            <w:pPr>
              <w:contextualSpacing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20"/>
                <w:szCs w:val="20"/>
              </w:rPr>
              <w:t>НАИМЕНОВАНИЕ КРИТЕРИЯ</w:t>
            </w:r>
          </w:p>
        </w:tc>
        <w:tc>
          <w:tcPr>
            <w:tcW w:w="2242" w:type="pct"/>
            <w:shd w:val="pct10" w:color="auto" w:fill="auto"/>
            <w:vAlign w:val="center"/>
          </w:tcPr>
          <w:p w:rsidR="006877E3" w:rsidRPr="00D26A72" w:rsidRDefault="006877E3" w:rsidP="0026683E">
            <w:pPr>
              <w:contextualSpacing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261303" w:rsidRPr="00D26A72" w:rsidTr="0026683E">
        <w:tc>
          <w:tcPr>
            <w:tcW w:w="243" w:type="pct"/>
            <w:vAlign w:val="center"/>
          </w:tcPr>
          <w:p w:rsidR="00261303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1</w:t>
            </w:r>
          </w:p>
        </w:tc>
        <w:tc>
          <w:tcPr>
            <w:tcW w:w="2515" w:type="pct"/>
            <w:vAlign w:val="center"/>
          </w:tcPr>
          <w:p w:rsidR="00261303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Полное </w:t>
            </w:r>
            <w:r w:rsidR="00D26A72" w:rsidRPr="00D26A72">
              <w:rPr>
                <w:rFonts w:eastAsia="Calibri" w:cstheme="minorHAnsi"/>
                <w:sz w:val="20"/>
                <w:szCs w:val="20"/>
              </w:rPr>
              <w:t xml:space="preserve">наименование </w:t>
            </w:r>
            <w:r w:rsidRPr="00D26A72">
              <w:rPr>
                <w:rFonts w:eastAsia="Calibri" w:cstheme="minorHAnsi"/>
                <w:sz w:val="20"/>
                <w:szCs w:val="20"/>
              </w:rPr>
              <w:t>компании</w:t>
            </w:r>
          </w:p>
        </w:tc>
        <w:tc>
          <w:tcPr>
            <w:tcW w:w="2242" w:type="pct"/>
            <w:vAlign w:val="center"/>
          </w:tcPr>
          <w:p w:rsidR="00261303" w:rsidRPr="00D26A72" w:rsidRDefault="00261303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261303" w:rsidRPr="00D26A72" w:rsidTr="0026683E">
        <w:tc>
          <w:tcPr>
            <w:tcW w:w="243" w:type="pct"/>
            <w:vAlign w:val="center"/>
          </w:tcPr>
          <w:p w:rsidR="00261303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2</w:t>
            </w:r>
          </w:p>
        </w:tc>
        <w:tc>
          <w:tcPr>
            <w:tcW w:w="2515" w:type="pct"/>
            <w:vAlign w:val="center"/>
          </w:tcPr>
          <w:p w:rsidR="00261303" w:rsidRPr="00D26A72" w:rsidRDefault="00261303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ИНН</w:t>
            </w:r>
          </w:p>
        </w:tc>
        <w:tc>
          <w:tcPr>
            <w:tcW w:w="2242" w:type="pct"/>
            <w:vAlign w:val="center"/>
          </w:tcPr>
          <w:p w:rsidR="00261303" w:rsidRPr="00D26A72" w:rsidRDefault="00261303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3</w:t>
            </w:r>
          </w:p>
        </w:tc>
        <w:tc>
          <w:tcPr>
            <w:tcW w:w="2515" w:type="pct"/>
            <w:vAlign w:val="center"/>
          </w:tcPr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Адрес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фактический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юридический</w:t>
            </w:r>
            <w:proofErr w:type="spellEnd"/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4</w:t>
            </w:r>
          </w:p>
        </w:tc>
        <w:tc>
          <w:tcPr>
            <w:tcW w:w="2515" w:type="pct"/>
            <w:vAlign w:val="center"/>
          </w:tcPr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Дата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регистрации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компании</w:t>
            </w:r>
            <w:proofErr w:type="spellEnd"/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5</w:t>
            </w:r>
          </w:p>
        </w:tc>
        <w:tc>
          <w:tcPr>
            <w:tcW w:w="2515" w:type="pct"/>
            <w:vAlign w:val="center"/>
          </w:tcPr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Фактическая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численность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сотрудников</w:t>
            </w:r>
            <w:proofErr w:type="spellEnd"/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6</w:t>
            </w:r>
          </w:p>
        </w:tc>
        <w:tc>
          <w:tcPr>
            <w:tcW w:w="2515" w:type="pct"/>
            <w:vAlign w:val="center"/>
          </w:tcPr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Срок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фактического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существования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бизнеса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7</w:t>
            </w:r>
          </w:p>
        </w:tc>
        <w:tc>
          <w:tcPr>
            <w:tcW w:w="2515" w:type="pct"/>
            <w:vAlign w:val="center"/>
          </w:tcPr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Описание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основного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вида</w:t>
            </w:r>
            <w:proofErr w:type="spellEnd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>деятельности</w:t>
            </w:r>
            <w:proofErr w:type="spellEnd"/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8</w:t>
            </w:r>
          </w:p>
        </w:tc>
        <w:tc>
          <w:tcPr>
            <w:tcW w:w="2515" w:type="pct"/>
            <w:vAlign w:val="center"/>
          </w:tcPr>
          <w:p w:rsidR="00D26A72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Выручка компании по основному виду деятельности </w:t>
            </w:r>
          </w:p>
          <w:p w:rsidR="00E1350C" w:rsidRPr="00D26A72" w:rsidRDefault="00E1350C" w:rsidP="00D26A72">
            <w:pPr>
              <w:spacing w:line="276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16"/>
                <w:szCs w:val="20"/>
              </w:rPr>
              <w:t>за 2 годовые отчетные даты, предшествующие дате обращения.</w:t>
            </w:r>
          </w:p>
        </w:tc>
        <w:tc>
          <w:tcPr>
            <w:tcW w:w="2242" w:type="pct"/>
            <w:vAlign w:val="center"/>
          </w:tcPr>
          <w:p w:rsidR="00E1350C" w:rsidRPr="00D26A72" w:rsidRDefault="00BC5D3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2017 – </w:t>
            </w:r>
          </w:p>
          <w:p w:rsidR="00BC5D3C" w:rsidRPr="00D26A72" w:rsidRDefault="00BC5D3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20"/>
                <w:szCs w:val="20"/>
                <w:lang w:val="en-US"/>
              </w:rPr>
              <w:t xml:space="preserve">2018 – </w:t>
            </w: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754926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  <w:lang w:val="en-US"/>
              </w:rPr>
            </w:pPr>
            <w:r w:rsidRPr="00D26A72">
              <w:rPr>
                <w:rFonts w:eastAsia="Calibri" w:cstheme="minorHAnsi"/>
                <w:sz w:val="18"/>
                <w:szCs w:val="20"/>
                <w:lang w:val="en-US"/>
              </w:rPr>
              <w:t>9</w:t>
            </w:r>
          </w:p>
        </w:tc>
        <w:tc>
          <w:tcPr>
            <w:tcW w:w="2515" w:type="pct"/>
            <w:vAlign w:val="center"/>
          </w:tcPr>
          <w:p w:rsidR="00D26A72" w:rsidRPr="00D26A72" w:rsidRDefault="00E1350C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Чистая прибыль компании по</w:t>
            </w:r>
            <w:r w:rsidR="00D26A72" w:rsidRPr="00D26A72">
              <w:rPr>
                <w:rFonts w:eastAsia="Calibri" w:cstheme="minorHAnsi"/>
                <w:sz w:val="20"/>
                <w:szCs w:val="20"/>
              </w:rPr>
              <w:t xml:space="preserve"> основному виду деятельности</w:t>
            </w:r>
          </w:p>
          <w:p w:rsidR="00E1350C" w:rsidRPr="00D26A72" w:rsidRDefault="00D26A72" w:rsidP="00D26A72">
            <w:pPr>
              <w:spacing w:line="276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16"/>
                <w:szCs w:val="20"/>
              </w:rPr>
              <w:t xml:space="preserve">за </w:t>
            </w:r>
            <w:r w:rsidR="00E1350C" w:rsidRPr="00D26A72">
              <w:rPr>
                <w:rFonts w:eastAsia="Calibri" w:cstheme="minorHAnsi"/>
                <w:b/>
                <w:sz w:val="16"/>
                <w:szCs w:val="20"/>
              </w:rPr>
              <w:t>2 годовые отчетные даты, предшествующие дате обращения</w:t>
            </w:r>
          </w:p>
        </w:tc>
        <w:tc>
          <w:tcPr>
            <w:tcW w:w="2242" w:type="pct"/>
            <w:vAlign w:val="center"/>
          </w:tcPr>
          <w:p w:rsidR="00BC5D3C" w:rsidRPr="00D26A72" w:rsidRDefault="00BC5D3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2017 – </w:t>
            </w:r>
          </w:p>
          <w:p w:rsidR="00E1350C" w:rsidRPr="00D26A72" w:rsidRDefault="00BC5D3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2018 –</w:t>
            </w:r>
            <w:r w:rsidR="002A60AB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</w:tc>
      </w:tr>
      <w:tr w:rsidR="00C926C7" w:rsidRPr="00D26A72" w:rsidTr="0026683E">
        <w:trPr>
          <w:trHeight w:val="68"/>
        </w:trPr>
        <w:tc>
          <w:tcPr>
            <w:tcW w:w="243" w:type="pct"/>
            <w:vAlign w:val="center"/>
          </w:tcPr>
          <w:p w:rsidR="00C926C7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10</w:t>
            </w:r>
          </w:p>
        </w:tc>
        <w:tc>
          <w:tcPr>
            <w:tcW w:w="2515" w:type="pct"/>
            <w:vAlign w:val="center"/>
          </w:tcPr>
          <w:p w:rsidR="00C926C7" w:rsidRPr="00D26A72" w:rsidRDefault="00C926C7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Требуемый вид поддержки (кредит, гарантия)</w:t>
            </w:r>
          </w:p>
        </w:tc>
        <w:tc>
          <w:tcPr>
            <w:tcW w:w="2242" w:type="pct"/>
            <w:vAlign w:val="center"/>
          </w:tcPr>
          <w:p w:rsidR="00C926C7" w:rsidRPr="00D26A72" w:rsidRDefault="00C926C7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8943C5" w:rsidRPr="00D26A72" w:rsidTr="0026683E">
        <w:tc>
          <w:tcPr>
            <w:tcW w:w="243" w:type="pct"/>
            <w:vAlign w:val="center"/>
          </w:tcPr>
          <w:p w:rsidR="008943C5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11</w:t>
            </w:r>
          </w:p>
        </w:tc>
        <w:tc>
          <w:tcPr>
            <w:tcW w:w="2515" w:type="pct"/>
            <w:vAlign w:val="center"/>
          </w:tcPr>
          <w:p w:rsidR="008943C5" w:rsidRPr="00D26A72" w:rsidRDefault="008943C5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Сумма кредита / гарантии</w:t>
            </w:r>
          </w:p>
        </w:tc>
        <w:tc>
          <w:tcPr>
            <w:tcW w:w="2242" w:type="pct"/>
            <w:vAlign w:val="center"/>
          </w:tcPr>
          <w:p w:rsidR="008943C5" w:rsidRPr="00D26A72" w:rsidRDefault="008943C5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12</w:t>
            </w:r>
          </w:p>
        </w:tc>
        <w:tc>
          <w:tcPr>
            <w:tcW w:w="2515" w:type="pct"/>
            <w:vAlign w:val="center"/>
          </w:tcPr>
          <w:p w:rsidR="00C8692B" w:rsidRPr="00D26A72" w:rsidRDefault="00C8692B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Цель кредита</w:t>
            </w:r>
            <w:r w:rsidR="00C926C7" w:rsidRPr="00D26A72">
              <w:rPr>
                <w:rFonts w:eastAsia="Calibri" w:cstheme="minorHAnsi"/>
                <w:sz w:val="20"/>
                <w:szCs w:val="20"/>
              </w:rPr>
              <w:t>, гарантии</w:t>
            </w:r>
            <w:r w:rsidRPr="00D26A72">
              <w:rPr>
                <w:rFonts w:eastAsia="Calibri" w:cstheme="minorHAnsi"/>
                <w:sz w:val="20"/>
                <w:szCs w:val="20"/>
              </w:rPr>
              <w:t xml:space="preserve">: </w:t>
            </w:r>
          </w:p>
          <w:p w:rsidR="00E1350C" w:rsidRPr="00D26A72" w:rsidRDefault="00C8692B" w:rsidP="00D26A72">
            <w:pPr>
              <w:spacing w:line="276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16"/>
                <w:szCs w:val="20"/>
              </w:rPr>
              <w:t>(</w:t>
            </w:r>
            <w:r w:rsidR="00D26A72" w:rsidRPr="00D26A72">
              <w:rPr>
                <w:rFonts w:eastAsia="Calibri" w:cstheme="minorHAnsi"/>
                <w:b/>
                <w:sz w:val="16"/>
                <w:szCs w:val="20"/>
              </w:rPr>
              <w:t xml:space="preserve">Пополнение </w:t>
            </w:r>
            <w:r w:rsidRPr="00D26A72">
              <w:rPr>
                <w:rFonts w:eastAsia="Calibri" w:cstheme="minorHAnsi"/>
                <w:b/>
                <w:sz w:val="16"/>
                <w:szCs w:val="20"/>
              </w:rPr>
              <w:t>оборотных средств, приобретение/строительство основных средств, финансирование текущих затрат по проекту, рефинансирование задолженности, иные цели)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13</w:t>
            </w:r>
          </w:p>
        </w:tc>
        <w:tc>
          <w:tcPr>
            <w:tcW w:w="2515" w:type="pct"/>
            <w:vAlign w:val="center"/>
          </w:tcPr>
          <w:p w:rsidR="00E1350C" w:rsidRPr="00D26A72" w:rsidRDefault="00C8692B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Срок финансирования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14</w:t>
            </w:r>
          </w:p>
        </w:tc>
        <w:tc>
          <w:tcPr>
            <w:tcW w:w="2515" w:type="pct"/>
            <w:vAlign w:val="center"/>
          </w:tcPr>
          <w:p w:rsidR="00E1350C" w:rsidRPr="00D26A72" w:rsidRDefault="00686B11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Общая стоимость проекта и структура финансирования </w:t>
            </w:r>
            <w:r w:rsidRPr="00D26A72">
              <w:rPr>
                <w:rFonts w:eastAsia="Calibri" w:cstheme="minorHAnsi"/>
                <w:b/>
                <w:sz w:val="16"/>
                <w:szCs w:val="20"/>
              </w:rPr>
              <w:t>(</w:t>
            </w:r>
            <w:r w:rsidR="00C4763A" w:rsidRPr="00D26A72">
              <w:rPr>
                <w:rFonts w:eastAsia="Calibri" w:cstheme="minorHAnsi"/>
                <w:b/>
                <w:sz w:val="16"/>
                <w:szCs w:val="20"/>
              </w:rPr>
              <w:t>Доля собственного участия</w:t>
            </w:r>
            <w:r w:rsidRPr="00D26A72">
              <w:rPr>
                <w:rFonts w:eastAsia="Calibri" w:cstheme="minorHAnsi"/>
                <w:b/>
                <w:sz w:val="16"/>
                <w:szCs w:val="20"/>
              </w:rPr>
              <w:t xml:space="preserve">, </w:t>
            </w:r>
            <w:r w:rsidR="00C4763A" w:rsidRPr="00D26A72">
              <w:rPr>
                <w:rFonts w:eastAsia="Calibri" w:cstheme="minorHAnsi"/>
                <w:b/>
                <w:sz w:val="16"/>
                <w:szCs w:val="20"/>
              </w:rPr>
              <w:t>привлечение инвестиций</w:t>
            </w:r>
            <w:r w:rsidRPr="00D26A72">
              <w:rPr>
                <w:rFonts w:eastAsia="Calibri" w:cstheme="minorHAnsi"/>
                <w:b/>
                <w:sz w:val="16"/>
                <w:szCs w:val="20"/>
              </w:rPr>
              <w:t>)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15</w:t>
            </w:r>
          </w:p>
        </w:tc>
        <w:tc>
          <w:tcPr>
            <w:tcW w:w="2515" w:type="pct"/>
            <w:vAlign w:val="center"/>
          </w:tcPr>
          <w:p w:rsidR="00C4763A" w:rsidRPr="00D26A72" w:rsidRDefault="00C4763A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Предлагаемое обеспечение </w:t>
            </w:r>
          </w:p>
          <w:p w:rsidR="00E1350C" w:rsidRPr="00D26A72" w:rsidRDefault="00C4763A" w:rsidP="00D26A72">
            <w:pPr>
              <w:spacing w:line="276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16"/>
                <w:szCs w:val="20"/>
              </w:rPr>
              <w:t>(Имущество, поручительства, гарантии региональной гарантийной организации, прочие)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16</w:t>
            </w:r>
          </w:p>
        </w:tc>
        <w:tc>
          <w:tcPr>
            <w:tcW w:w="2515" w:type="pct"/>
            <w:vAlign w:val="center"/>
          </w:tcPr>
          <w:p w:rsidR="00E1350C" w:rsidRPr="00D26A72" w:rsidRDefault="009D3F6A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Краткое описание проекта, текущий статус реализации проекта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17</w:t>
            </w:r>
          </w:p>
        </w:tc>
        <w:tc>
          <w:tcPr>
            <w:tcW w:w="2515" w:type="pct"/>
            <w:vAlign w:val="center"/>
          </w:tcPr>
          <w:p w:rsidR="008943C5" w:rsidRPr="00D26A72" w:rsidRDefault="008943C5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 xml:space="preserve">Информация о текущих кредитах </w:t>
            </w:r>
          </w:p>
          <w:p w:rsidR="00E1350C" w:rsidRPr="00D26A72" w:rsidRDefault="008943C5" w:rsidP="00D26A72">
            <w:pPr>
              <w:spacing w:line="276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D26A72">
              <w:rPr>
                <w:rFonts w:eastAsia="Calibri" w:cstheme="minorHAnsi"/>
                <w:b/>
                <w:sz w:val="16"/>
                <w:szCs w:val="20"/>
              </w:rPr>
              <w:t>(перечень банков / суммы / сроки / % / обеспечение / прочие важные условия</w:t>
            </w:r>
            <w:r w:rsidR="00950279" w:rsidRPr="00D26A72">
              <w:rPr>
                <w:rFonts w:eastAsia="Calibri" w:cstheme="minorHAnsi"/>
                <w:b/>
                <w:sz w:val="16"/>
                <w:szCs w:val="20"/>
              </w:rPr>
              <w:t>, просроченная задолженность</w:t>
            </w:r>
            <w:r w:rsidRPr="00D26A72">
              <w:rPr>
                <w:rFonts w:eastAsia="Calibri" w:cstheme="minorHAnsi"/>
                <w:b/>
                <w:sz w:val="16"/>
                <w:szCs w:val="20"/>
              </w:rPr>
              <w:t>)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1350C" w:rsidRPr="00D26A72" w:rsidTr="0026683E">
        <w:tc>
          <w:tcPr>
            <w:tcW w:w="243" w:type="pct"/>
            <w:vAlign w:val="center"/>
          </w:tcPr>
          <w:p w:rsidR="00E1350C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18</w:t>
            </w:r>
          </w:p>
        </w:tc>
        <w:tc>
          <w:tcPr>
            <w:tcW w:w="2515" w:type="pct"/>
            <w:vAlign w:val="center"/>
          </w:tcPr>
          <w:p w:rsidR="00E1350C" w:rsidRPr="00D26A72" w:rsidRDefault="00950279" w:rsidP="00D26A72">
            <w:pPr>
              <w:spacing w:line="276" w:lineRule="auto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Дополнительный вид деятельности</w:t>
            </w:r>
            <w:r w:rsidR="008D0690" w:rsidRPr="00D26A72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A1707" w:rsidRPr="00D26A72">
              <w:rPr>
                <w:rFonts w:eastAsia="Calibri" w:cstheme="minorHAnsi"/>
                <w:sz w:val="20"/>
                <w:szCs w:val="20"/>
              </w:rPr>
              <w:t xml:space="preserve">/ наименование компании </w:t>
            </w:r>
            <w:r w:rsidR="008D0690" w:rsidRPr="00D26A72">
              <w:rPr>
                <w:rFonts w:eastAsia="Calibri" w:cstheme="minorHAnsi"/>
                <w:sz w:val="20"/>
                <w:szCs w:val="20"/>
              </w:rPr>
              <w:t>/ описание</w:t>
            </w:r>
            <w:r w:rsidR="00BA1707" w:rsidRPr="00D26A72">
              <w:rPr>
                <w:rFonts w:eastAsia="Calibri" w:cstheme="minorHAnsi"/>
                <w:sz w:val="20"/>
                <w:szCs w:val="20"/>
              </w:rPr>
              <w:t xml:space="preserve"> деятельности</w:t>
            </w:r>
            <w:r w:rsidRPr="00D26A72">
              <w:rPr>
                <w:rFonts w:eastAsia="Calibri" w:cstheme="minorHAnsi"/>
                <w:sz w:val="20"/>
                <w:szCs w:val="20"/>
              </w:rPr>
              <w:t xml:space="preserve"> / выручка за 2 года /</w:t>
            </w:r>
          </w:p>
        </w:tc>
        <w:tc>
          <w:tcPr>
            <w:tcW w:w="2242" w:type="pct"/>
            <w:vAlign w:val="center"/>
          </w:tcPr>
          <w:p w:rsidR="00E1350C" w:rsidRPr="00D26A72" w:rsidRDefault="00E1350C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9516E2" w:rsidRPr="00D26A72" w:rsidTr="0026683E">
        <w:tc>
          <w:tcPr>
            <w:tcW w:w="243" w:type="pct"/>
            <w:vAlign w:val="center"/>
          </w:tcPr>
          <w:p w:rsidR="009516E2" w:rsidRPr="00D26A72" w:rsidRDefault="00D26A7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19</w:t>
            </w:r>
          </w:p>
        </w:tc>
        <w:tc>
          <w:tcPr>
            <w:tcW w:w="2515" w:type="pct"/>
            <w:vAlign w:val="center"/>
          </w:tcPr>
          <w:p w:rsidR="009516E2" w:rsidRPr="00D26A72" w:rsidRDefault="009D3F6A" w:rsidP="00D26A72">
            <w:pPr>
              <w:spacing w:line="276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>Прочее:</w:t>
            </w:r>
          </w:p>
        </w:tc>
        <w:tc>
          <w:tcPr>
            <w:tcW w:w="2242" w:type="pct"/>
            <w:vAlign w:val="center"/>
          </w:tcPr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9516E2" w:rsidRPr="00D26A72" w:rsidTr="0026683E">
        <w:tc>
          <w:tcPr>
            <w:tcW w:w="243" w:type="pct"/>
            <w:vAlign w:val="center"/>
          </w:tcPr>
          <w:p w:rsidR="009516E2" w:rsidRPr="00D26A72" w:rsidRDefault="009516E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</w:p>
        </w:tc>
        <w:tc>
          <w:tcPr>
            <w:tcW w:w="2515" w:type="pct"/>
            <w:vAlign w:val="center"/>
          </w:tcPr>
          <w:p w:rsidR="009516E2" w:rsidRPr="00D26A72" w:rsidRDefault="009516E2" w:rsidP="00D26A72">
            <w:pPr>
              <w:pStyle w:val="a3"/>
              <w:numPr>
                <w:ilvl w:val="0"/>
                <w:numId w:val="6"/>
              </w:numPr>
              <w:spacing w:line="276" w:lineRule="auto"/>
              <w:ind w:left="317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>Отсутствие просроченной задолженности по налогам, сборам и т.п.</w:t>
            </w:r>
          </w:p>
        </w:tc>
        <w:tc>
          <w:tcPr>
            <w:tcW w:w="2242" w:type="pct"/>
            <w:vAlign w:val="center"/>
          </w:tcPr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9516E2" w:rsidRPr="00D26A72" w:rsidTr="0026683E">
        <w:tc>
          <w:tcPr>
            <w:tcW w:w="243" w:type="pct"/>
            <w:vAlign w:val="center"/>
          </w:tcPr>
          <w:p w:rsidR="009516E2" w:rsidRPr="00D26A72" w:rsidRDefault="009516E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</w:p>
        </w:tc>
        <w:tc>
          <w:tcPr>
            <w:tcW w:w="2515" w:type="pct"/>
            <w:vAlign w:val="center"/>
          </w:tcPr>
          <w:p w:rsidR="009516E2" w:rsidRPr="00D26A72" w:rsidRDefault="00BA1707" w:rsidP="00D26A72">
            <w:pPr>
              <w:pStyle w:val="a3"/>
              <w:numPr>
                <w:ilvl w:val="0"/>
                <w:numId w:val="6"/>
              </w:numPr>
              <w:spacing w:line="276" w:lineRule="auto"/>
              <w:ind w:left="317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 xml:space="preserve">Отсутствие </w:t>
            </w:r>
            <w:r w:rsidR="009516E2" w:rsidRPr="00D26A72">
              <w:rPr>
                <w:rFonts w:eastAsia="Calibri" w:cstheme="minorHAnsi"/>
                <w:bCs/>
                <w:sz w:val="20"/>
                <w:szCs w:val="20"/>
              </w:rPr>
              <w:t xml:space="preserve">процедуры несостоятельности (банкротства) к </w:t>
            </w:r>
            <w:r w:rsidRPr="00D26A72">
              <w:rPr>
                <w:rFonts w:eastAsia="Calibri" w:cstheme="minorHAnsi"/>
                <w:bCs/>
                <w:sz w:val="20"/>
                <w:szCs w:val="20"/>
              </w:rPr>
              <w:t xml:space="preserve">компании </w:t>
            </w:r>
            <w:r w:rsidR="009516E2" w:rsidRPr="00D26A72">
              <w:rPr>
                <w:rFonts w:eastAsia="Calibri" w:cstheme="minorHAnsi"/>
                <w:bCs/>
                <w:sz w:val="20"/>
                <w:szCs w:val="20"/>
              </w:rPr>
              <w:t>(связанным компаниям)</w:t>
            </w:r>
          </w:p>
        </w:tc>
        <w:tc>
          <w:tcPr>
            <w:tcW w:w="2242" w:type="pct"/>
            <w:vAlign w:val="center"/>
          </w:tcPr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9516E2" w:rsidRPr="00D26A72" w:rsidTr="0026683E">
        <w:tc>
          <w:tcPr>
            <w:tcW w:w="243" w:type="pct"/>
            <w:vAlign w:val="center"/>
          </w:tcPr>
          <w:p w:rsidR="009516E2" w:rsidRPr="00D26A72" w:rsidRDefault="009516E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</w:p>
        </w:tc>
        <w:tc>
          <w:tcPr>
            <w:tcW w:w="2515" w:type="pct"/>
            <w:vAlign w:val="center"/>
          </w:tcPr>
          <w:p w:rsidR="009516E2" w:rsidRPr="00D26A72" w:rsidRDefault="009516E2" w:rsidP="00D26A72">
            <w:pPr>
              <w:pStyle w:val="a3"/>
              <w:numPr>
                <w:ilvl w:val="0"/>
                <w:numId w:val="6"/>
              </w:numPr>
              <w:spacing w:line="276" w:lineRule="auto"/>
              <w:ind w:left="317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>Отсутствие отрицательной кредитной истории в кредитных организациях</w:t>
            </w:r>
          </w:p>
        </w:tc>
        <w:tc>
          <w:tcPr>
            <w:tcW w:w="2242" w:type="pct"/>
            <w:vAlign w:val="center"/>
          </w:tcPr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9516E2" w:rsidRPr="00D26A72" w:rsidTr="0026683E">
        <w:tc>
          <w:tcPr>
            <w:tcW w:w="243" w:type="pct"/>
            <w:vAlign w:val="center"/>
          </w:tcPr>
          <w:p w:rsidR="009516E2" w:rsidRPr="00D26A72" w:rsidRDefault="009516E2" w:rsidP="00705171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</w:p>
        </w:tc>
        <w:tc>
          <w:tcPr>
            <w:tcW w:w="2515" w:type="pct"/>
            <w:vAlign w:val="center"/>
          </w:tcPr>
          <w:p w:rsidR="009516E2" w:rsidRPr="00D26A72" w:rsidRDefault="006B0154" w:rsidP="00D26A72">
            <w:pPr>
              <w:pStyle w:val="a3"/>
              <w:numPr>
                <w:ilvl w:val="0"/>
                <w:numId w:val="5"/>
              </w:numPr>
              <w:spacing w:line="276" w:lineRule="auto"/>
              <w:ind w:left="317"/>
              <w:rPr>
                <w:rFonts w:eastAsia="Calibri" w:cstheme="minorHAnsi"/>
                <w:sz w:val="20"/>
                <w:szCs w:val="20"/>
              </w:rPr>
            </w:pPr>
            <w:r w:rsidRPr="00D26A72">
              <w:rPr>
                <w:rFonts w:eastAsia="Calibri" w:cstheme="minorHAnsi"/>
                <w:sz w:val="20"/>
                <w:szCs w:val="20"/>
              </w:rPr>
              <w:t>Отсутствие задолженности перед работниками (персоналом) по заработной плате</w:t>
            </w:r>
          </w:p>
        </w:tc>
        <w:tc>
          <w:tcPr>
            <w:tcW w:w="2242" w:type="pct"/>
            <w:vAlign w:val="center"/>
          </w:tcPr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9516E2" w:rsidRPr="00D26A72" w:rsidRDefault="009516E2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2844B1" w:rsidRPr="00D26A72" w:rsidTr="0026683E">
        <w:tc>
          <w:tcPr>
            <w:tcW w:w="243" w:type="pct"/>
          </w:tcPr>
          <w:p w:rsidR="002844B1" w:rsidRPr="00D26A72" w:rsidRDefault="00D26A72" w:rsidP="008C2DEE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20</w:t>
            </w:r>
          </w:p>
        </w:tc>
        <w:tc>
          <w:tcPr>
            <w:tcW w:w="2515" w:type="pct"/>
            <w:vAlign w:val="center"/>
          </w:tcPr>
          <w:p w:rsidR="002844B1" w:rsidRPr="00D26A72" w:rsidRDefault="002844B1" w:rsidP="00D26A72">
            <w:pPr>
              <w:spacing w:line="276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>Контактное лицо</w:t>
            </w:r>
          </w:p>
        </w:tc>
        <w:tc>
          <w:tcPr>
            <w:tcW w:w="2242" w:type="pct"/>
            <w:vAlign w:val="center"/>
          </w:tcPr>
          <w:p w:rsidR="002844B1" w:rsidRPr="00D26A72" w:rsidRDefault="002844B1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2844B1" w:rsidRPr="00D26A72" w:rsidTr="0026683E">
        <w:tc>
          <w:tcPr>
            <w:tcW w:w="243" w:type="pct"/>
          </w:tcPr>
          <w:p w:rsidR="002844B1" w:rsidRPr="00D26A72" w:rsidRDefault="00D26A72" w:rsidP="008C2DEE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21</w:t>
            </w:r>
          </w:p>
        </w:tc>
        <w:tc>
          <w:tcPr>
            <w:tcW w:w="2515" w:type="pct"/>
            <w:vAlign w:val="center"/>
          </w:tcPr>
          <w:p w:rsidR="002844B1" w:rsidRPr="00D26A72" w:rsidRDefault="002844B1" w:rsidP="00D26A72">
            <w:pPr>
              <w:spacing w:line="276" w:lineRule="auto"/>
              <w:rPr>
                <w:rFonts w:eastAsia="Calibri" w:cstheme="minorHAnsi"/>
                <w:bCs/>
                <w:sz w:val="20"/>
                <w:szCs w:val="20"/>
              </w:rPr>
            </w:pPr>
            <w:proofErr w:type="spellStart"/>
            <w:r w:rsidRPr="00D26A72">
              <w:rPr>
                <w:rFonts w:eastAsia="Calibri" w:cstheme="minorHAnsi"/>
                <w:bCs/>
                <w:sz w:val="20"/>
                <w:szCs w:val="20"/>
              </w:rPr>
              <w:t>Email</w:t>
            </w:r>
            <w:proofErr w:type="spellEnd"/>
          </w:p>
        </w:tc>
        <w:tc>
          <w:tcPr>
            <w:tcW w:w="2242" w:type="pct"/>
            <w:vAlign w:val="center"/>
          </w:tcPr>
          <w:p w:rsidR="002844B1" w:rsidRPr="00D26A72" w:rsidRDefault="002844B1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2844B1" w:rsidRPr="00D26A72" w:rsidTr="0026683E">
        <w:tc>
          <w:tcPr>
            <w:tcW w:w="243" w:type="pct"/>
          </w:tcPr>
          <w:p w:rsidR="002844B1" w:rsidRPr="00D26A72" w:rsidRDefault="00D26A72" w:rsidP="008C2DEE">
            <w:pPr>
              <w:contextualSpacing/>
              <w:jc w:val="center"/>
              <w:rPr>
                <w:rFonts w:eastAsia="Calibri" w:cstheme="minorHAnsi"/>
                <w:sz w:val="18"/>
                <w:szCs w:val="20"/>
              </w:rPr>
            </w:pPr>
            <w:r w:rsidRPr="00D26A72">
              <w:rPr>
                <w:rFonts w:eastAsia="Calibri" w:cstheme="minorHAnsi"/>
                <w:sz w:val="18"/>
                <w:szCs w:val="20"/>
              </w:rPr>
              <w:t>22</w:t>
            </w:r>
          </w:p>
        </w:tc>
        <w:tc>
          <w:tcPr>
            <w:tcW w:w="2515" w:type="pct"/>
            <w:vAlign w:val="center"/>
          </w:tcPr>
          <w:p w:rsidR="002844B1" w:rsidRPr="00D26A72" w:rsidRDefault="002844B1" w:rsidP="00D26A72">
            <w:pPr>
              <w:spacing w:line="276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26A72">
              <w:rPr>
                <w:rFonts w:eastAsia="Calibri" w:cstheme="minorHAnsi"/>
                <w:bCs/>
                <w:sz w:val="20"/>
                <w:szCs w:val="20"/>
              </w:rPr>
              <w:t>Контактный телефон клиента</w:t>
            </w:r>
          </w:p>
        </w:tc>
        <w:tc>
          <w:tcPr>
            <w:tcW w:w="2242" w:type="pct"/>
            <w:vAlign w:val="center"/>
          </w:tcPr>
          <w:p w:rsidR="002844B1" w:rsidRPr="00D26A72" w:rsidRDefault="002844B1" w:rsidP="0026683E">
            <w:pPr>
              <w:contextualSpacing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:rsidR="00754926" w:rsidRPr="00D26A72" w:rsidRDefault="00754926" w:rsidP="00D26A72">
      <w:pPr>
        <w:ind w:firstLine="426"/>
        <w:rPr>
          <w:rFonts w:eastAsia="Calibri" w:cstheme="minorHAnsi"/>
          <w:bCs/>
          <w:sz w:val="16"/>
          <w:szCs w:val="20"/>
        </w:rPr>
      </w:pPr>
      <w:r w:rsidRPr="00D26A72">
        <w:rPr>
          <w:rFonts w:eastAsia="Calibri" w:cstheme="minorHAnsi"/>
          <w:bCs/>
          <w:sz w:val="16"/>
          <w:szCs w:val="20"/>
        </w:rPr>
        <w:t>Настоящим, во исполнение требований Федерального закона «О персональных данных» № 152-ФЗ от 27.07.2006 г., даю свое письменное согласие НО «ФРБ», далее Фонд (</w:t>
      </w:r>
      <w:proofErr w:type="spellStart"/>
      <w:r w:rsidRPr="00D26A72">
        <w:rPr>
          <w:rFonts w:eastAsia="Calibri" w:cstheme="minorHAnsi"/>
          <w:bCs/>
          <w:sz w:val="16"/>
          <w:szCs w:val="20"/>
        </w:rPr>
        <w:t>г.Томск</w:t>
      </w:r>
      <w:proofErr w:type="spellEnd"/>
      <w:r w:rsidRPr="00D26A72">
        <w:rPr>
          <w:rFonts w:eastAsia="Calibri" w:cstheme="minorHAnsi"/>
          <w:bCs/>
          <w:sz w:val="16"/>
          <w:szCs w:val="20"/>
        </w:rPr>
        <w:t xml:space="preserve">, </w:t>
      </w:r>
      <w:proofErr w:type="spellStart"/>
      <w:r w:rsidRPr="00D26A72">
        <w:rPr>
          <w:rFonts w:eastAsia="Calibri" w:cstheme="minorHAnsi"/>
          <w:bCs/>
          <w:sz w:val="16"/>
          <w:szCs w:val="20"/>
        </w:rPr>
        <w:t>ул.К.Маркса</w:t>
      </w:r>
      <w:proofErr w:type="spellEnd"/>
      <w:r w:rsidRPr="00D26A72">
        <w:rPr>
          <w:rFonts w:eastAsia="Calibri" w:cstheme="minorHAnsi"/>
          <w:bCs/>
          <w:sz w:val="16"/>
          <w:szCs w:val="20"/>
        </w:rPr>
        <w:t xml:space="preserve">, 7) на обработку моих персональных данных, указанных </w:t>
      </w:r>
      <w:r w:rsidR="001271B5">
        <w:rPr>
          <w:rFonts w:eastAsia="Calibri" w:cstheme="minorHAnsi"/>
          <w:bCs/>
          <w:sz w:val="16"/>
          <w:szCs w:val="20"/>
        </w:rPr>
        <w:t xml:space="preserve">в </w:t>
      </w:r>
      <w:r w:rsidRPr="00D26A72">
        <w:rPr>
          <w:rFonts w:eastAsia="Calibri" w:cstheme="minorHAnsi"/>
          <w:bCs/>
          <w:sz w:val="16"/>
          <w:szCs w:val="20"/>
        </w:rPr>
        <w:t>чек листе.</w:t>
      </w:r>
    </w:p>
    <w:p w:rsidR="00D26A72" w:rsidRPr="00D26A72" w:rsidRDefault="00754926" w:rsidP="001271B5">
      <w:pPr>
        <w:ind w:firstLine="426"/>
        <w:rPr>
          <w:rFonts w:eastAsia="Calibri" w:cstheme="minorHAnsi"/>
          <w:bCs/>
          <w:sz w:val="16"/>
          <w:szCs w:val="20"/>
        </w:rPr>
      </w:pPr>
      <w:r w:rsidRPr="00D26A72">
        <w:rPr>
          <w:rFonts w:eastAsia="Calibri" w:cstheme="minorHAnsi"/>
          <w:bCs/>
          <w:sz w:val="16"/>
          <w:szCs w:val="20"/>
        </w:rPr>
        <w:t>Я уведомлен и понимаю, что под обработкой персональных данных подразумевается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и любые другие действия (операции) с персональными данными.</w:t>
      </w:r>
    </w:p>
    <w:p w:rsidR="00754926" w:rsidRPr="00D26A72" w:rsidRDefault="00754926" w:rsidP="00D26A72">
      <w:pPr>
        <w:ind w:firstLine="426"/>
        <w:rPr>
          <w:rFonts w:eastAsia="Calibri" w:cstheme="minorHAnsi"/>
          <w:bCs/>
          <w:sz w:val="16"/>
          <w:szCs w:val="20"/>
        </w:rPr>
      </w:pPr>
      <w:r w:rsidRPr="00D26A72">
        <w:rPr>
          <w:rFonts w:eastAsia="Calibri" w:cstheme="minorHAnsi"/>
          <w:bCs/>
          <w:sz w:val="16"/>
          <w:szCs w:val="20"/>
        </w:rPr>
        <w:t xml:space="preserve">Также под персональными данными подразумевается любая информация, имеющая отношение ко мне, как к субъекту персональных данных, в том числе фамилия, имя, отчество, дата и место рождения, адрес проживания, информация о наличии имущества, образование и любая другая информация. </w:t>
      </w:r>
    </w:p>
    <w:p w:rsidR="00754926" w:rsidRPr="00D26A72" w:rsidRDefault="00754926" w:rsidP="00D26A72">
      <w:pPr>
        <w:ind w:firstLine="426"/>
        <w:rPr>
          <w:rFonts w:eastAsia="Calibri" w:cstheme="minorHAnsi"/>
          <w:bCs/>
          <w:sz w:val="16"/>
          <w:szCs w:val="20"/>
        </w:rPr>
      </w:pPr>
      <w:r w:rsidRPr="00D26A72">
        <w:rPr>
          <w:rFonts w:eastAsia="Calibri" w:cstheme="minorHAnsi"/>
          <w:bCs/>
          <w:sz w:val="16"/>
          <w:szCs w:val="20"/>
        </w:rPr>
        <w:t>Настоящим соглашаюсь получать от Фонда на электронный адрес и/или номер телефона, указанный чек листе, информационные электронные сообщения.</w:t>
      </w:r>
    </w:p>
    <w:p w:rsidR="00705171" w:rsidRDefault="00754926" w:rsidP="0026683E">
      <w:pPr>
        <w:ind w:left="426"/>
        <w:rPr>
          <w:rFonts w:ascii="Arial" w:eastAsia="Calibri" w:hAnsi="Arial" w:cs="Arial"/>
          <w:bCs/>
          <w:sz w:val="20"/>
          <w:szCs w:val="20"/>
        </w:rPr>
      </w:pPr>
      <w:r w:rsidRPr="00D26A72">
        <w:rPr>
          <w:rFonts w:eastAsia="Calibri" w:cstheme="minorHAnsi"/>
          <w:bCs/>
          <w:sz w:val="16"/>
          <w:szCs w:val="20"/>
        </w:rPr>
        <w:t>Порядок отзыва согласия на обработку персональных данных мне известен.</w:t>
      </w:r>
      <w:r w:rsidRPr="00D26A72">
        <w:rPr>
          <w:rFonts w:eastAsia="Calibri" w:cstheme="minorHAnsi"/>
          <w:bCs/>
          <w:sz w:val="18"/>
          <w:szCs w:val="20"/>
        </w:rPr>
        <w:tab/>
      </w:r>
      <w:r w:rsidRPr="00D26A72">
        <w:rPr>
          <w:rFonts w:eastAsia="Calibri" w:cstheme="minorHAnsi"/>
          <w:bCs/>
          <w:sz w:val="16"/>
          <w:szCs w:val="20"/>
        </w:rPr>
        <w:tab/>
      </w:r>
      <w:r w:rsidRPr="00754926">
        <w:rPr>
          <w:rFonts w:ascii="Arial" w:eastAsia="Calibri" w:hAnsi="Arial" w:cs="Arial"/>
          <w:bCs/>
          <w:sz w:val="20"/>
          <w:szCs w:val="20"/>
        </w:rPr>
        <w:tab/>
      </w:r>
    </w:p>
    <w:p w:rsidR="00705171" w:rsidRPr="00705171" w:rsidRDefault="00705171" w:rsidP="00705171">
      <w:pPr>
        <w:rPr>
          <w:rFonts w:ascii="Arial" w:eastAsia="Calibri" w:hAnsi="Arial" w:cs="Arial"/>
          <w:bCs/>
          <w:sz w:val="20"/>
          <w:szCs w:val="20"/>
        </w:rPr>
      </w:pPr>
    </w:p>
    <w:p w:rsidR="006877E3" w:rsidRPr="00705171" w:rsidRDefault="006877E3" w:rsidP="00705171">
      <w:pPr>
        <w:ind w:left="1134"/>
        <w:contextualSpacing/>
        <w:rPr>
          <w:rFonts w:ascii="Arial" w:eastAsia="Calibri" w:hAnsi="Arial" w:cs="Arial"/>
          <w:bCs/>
          <w:sz w:val="20"/>
          <w:szCs w:val="20"/>
        </w:rPr>
      </w:pPr>
    </w:p>
    <w:p w:rsidR="006877E3" w:rsidRPr="00705171" w:rsidRDefault="006877E3" w:rsidP="00705171">
      <w:pPr>
        <w:rPr>
          <w:rFonts w:ascii="Arial" w:eastAsia="Calibri" w:hAnsi="Arial" w:cs="Arial"/>
          <w:bCs/>
          <w:sz w:val="20"/>
          <w:szCs w:val="20"/>
        </w:rPr>
      </w:pPr>
      <w:r w:rsidRPr="00705171">
        <w:rPr>
          <w:rFonts w:ascii="Arial" w:eastAsia="Calibri" w:hAnsi="Arial" w:cs="Arial"/>
          <w:bCs/>
          <w:sz w:val="20"/>
          <w:szCs w:val="20"/>
        </w:rPr>
        <w:t xml:space="preserve">Руководитель организации                                                </w:t>
      </w:r>
      <w:r w:rsidR="00705171">
        <w:rPr>
          <w:rFonts w:ascii="Arial" w:eastAsia="Calibri" w:hAnsi="Arial" w:cs="Arial"/>
          <w:bCs/>
          <w:sz w:val="20"/>
          <w:szCs w:val="20"/>
        </w:rPr>
        <w:tab/>
      </w:r>
      <w:r w:rsidR="00705171">
        <w:rPr>
          <w:rFonts w:ascii="Arial" w:eastAsia="Calibri" w:hAnsi="Arial" w:cs="Arial"/>
          <w:bCs/>
          <w:sz w:val="20"/>
          <w:szCs w:val="20"/>
        </w:rPr>
        <w:tab/>
      </w:r>
      <w:r w:rsidRPr="00705171">
        <w:rPr>
          <w:rFonts w:ascii="Arial" w:eastAsia="Calibri" w:hAnsi="Arial" w:cs="Arial"/>
          <w:bCs/>
          <w:sz w:val="20"/>
          <w:szCs w:val="20"/>
        </w:rPr>
        <w:t>__________</w:t>
      </w:r>
      <w:r w:rsidR="00705171">
        <w:rPr>
          <w:rFonts w:ascii="Arial" w:eastAsia="Calibri" w:hAnsi="Arial" w:cs="Arial"/>
          <w:bCs/>
          <w:sz w:val="20"/>
          <w:szCs w:val="20"/>
        </w:rPr>
        <w:t>____</w:t>
      </w:r>
      <w:r w:rsidRPr="00705171">
        <w:rPr>
          <w:rFonts w:ascii="Arial" w:eastAsia="Calibri" w:hAnsi="Arial" w:cs="Arial"/>
          <w:bCs/>
          <w:sz w:val="20"/>
          <w:szCs w:val="20"/>
        </w:rPr>
        <w:t>__</w:t>
      </w:r>
      <w:r w:rsidR="00B0463C">
        <w:rPr>
          <w:rFonts w:ascii="Arial" w:eastAsia="Calibri" w:hAnsi="Arial" w:cs="Arial"/>
          <w:bCs/>
          <w:sz w:val="20"/>
          <w:szCs w:val="20"/>
        </w:rPr>
        <w:t xml:space="preserve"> / _____________________ /</w:t>
      </w:r>
    </w:p>
    <w:p w:rsidR="000566ED" w:rsidRPr="00705171" w:rsidRDefault="00B0463C" w:rsidP="00705171">
      <w:pPr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</w:r>
      <w:r>
        <w:rPr>
          <w:rFonts w:ascii="Arial" w:eastAsia="Calibri" w:hAnsi="Arial" w:cs="Arial"/>
          <w:bCs/>
          <w:sz w:val="20"/>
          <w:szCs w:val="20"/>
        </w:rPr>
        <w:tab/>
        <w:t xml:space="preserve">   </w:t>
      </w:r>
      <w:r w:rsidR="006877E3" w:rsidRPr="00705171">
        <w:rPr>
          <w:rFonts w:ascii="Arial" w:eastAsia="Calibri" w:hAnsi="Arial" w:cs="Arial"/>
          <w:bCs/>
          <w:sz w:val="20"/>
          <w:szCs w:val="20"/>
        </w:rPr>
        <w:t>Подпись</w:t>
      </w:r>
      <w:r>
        <w:rPr>
          <w:rFonts w:ascii="Arial" w:eastAsia="Calibri" w:hAnsi="Arial" w:cs="Arial"/>
          <w:bCs/>
          <w:sz w:val="20"/>
          <w:szCs w:val="20"/>
        </w:rPr>
        <w:t xml:space="preserve"> / М.П./</w:t>
      </w:r>
    </w:p>
    <w:sectPr w:rsidR="000566ED" w:rsidRPr="00705171" w:rsidSect="00D26A72">
      <w:headerReference w:type="default" r:id="rId7"/>
      <w:pgSz w:w="11906" w:h="16838"/>
      <w:pgMar w:top="1523" w:right="567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E9D" w:rsidRDefault="00434E9D" w:rsidP="004F014E">
      <w:r>
        <w:separator/>
      </w:r>
    </w:p>
  </w:endnote>
  <w:endnote w:type="continuationSeparator" w:id="0">
    <w:p w:rsidR="00434E9D" w:rsidRDefault="00434E9D" w:rsidP="004F0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E9D" w:rsidRDefault="00434E9D" w:rsidP="004F014E">
      <w:r>
        <w:separator/>
      </w:r>
    </w:p>
  </w:footnote>
  <w:footnote w:type="continuationSeparator" w:id="0">
    <w:p w:rsidR="00434E9D" w:rsidRDefault="00434E9D" w:rsidP="004F0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14E" w:rsidRDefault="004F014E" w:rsidP="004F014E">
    <w:pPr>
      <w:pStyle w:val="a7"/>
      <w:jc w:val="center"/>
      <w:rPr>
        <w:rFonts w:ascii="Arial" w:hAnsi="Arial" w:cs="Arial"/>
        <w:b/>
        <w:sz w:val="36"/>
      </w:rPr>
    </w:pPr>
    <w:r w:rsidRPr="00754926">
      <w:rPr>
        <w:rFonts w:ascii="Arial" w:hAnsi="Arial" w:cs="Arial"/>
        <w:b/>
        <w:noProof/>
        <w:color w:val="262626" w:themeColor="text1" w:themeTint="D9"/>
        <w:sz w:val="16"/>
        <w:szCs w:val="20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220E86" wp14:editId="2493FE9A">
              <wp:simplePos x="0" y="0"/>
              <wp:positionH relativeFrom="column">
                <wp:posOffset>6198235</wp:posOffset>
              </wp:positionH>
              <wp:positionV relativeFrom="paragraph">
                <wp:posOffset>-128990</wp:posOffset>
              </wp:positionV>
              <wp:extent cx="648970" cy="648970"/>
              <wp:effectExtent l="0" t="0" r="0" b="0"/>
              <wp:wrapNone/>
              <wp:docPr id="2068" name="Группа 2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" cy="648970"/>
                        <a:chOff x="0" y="0"/>
                        <a:chExt cx="649411" cy="649411"/>
                      </a:xfrm>
                    </wpg:grpSpPr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411" cy="64941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7" name="Прямоугольный треугольник 2067"/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8213B3" id="Группа 2068" o:spid="_x0000_s1026" style="position:absolute;margin-left:488.05pt;margin-top:-10.15pt;width:51.1pt;height:51.1pt;z-index:251661312" coordsize="6494,6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" o:spid="_x0000_s1027" type="#_x0000_t75" style="position:absolute;width:6494;height:6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">
                <v:imagedata r:id="rId2" o:title="" chromakey="white"/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067" o:spid="_x0000_s1028" type="#_x0000_t6" style="position:absolute;width:6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" fillcolor="white [3212]" stroked="f" strokeweight="1pt"/>
            </v:group>
          </w:pict>
        </mc:Fallback>
      </mc:AlternateContent>
    </w:r>
    <w:r w:rsidRPr="00754926">
      <w:rPr>
        <w:rFonts w:ascii="Arial" w:hAnsi="Arial" w:cs="Arial"/>
        <w:b/>
        <w:noProof/>
        <w:color w:val="262626" w:themeColor="text1" w:themeTint="D9"/>
        <w:sz w:val="18"/>
        <w:lang w:eastAsia="ru-RU"/>
      </w:rPr>
      <w:drawing>
        <wp:anchor distT="0" distB="0" distL="114300" distR="114300" simplePos="0" relativeHeight="251659264" behindDoc="0" locked="0" layoutInCell="1" allowOverlap="1" wp14:anchorId="5C9B1E34" wp14:editId="45E29CF0">
          <wp:simplePos x="0" y="0"/>
          <wp:positionH relativeFrom="column">
            <wp:posOffset>27940</wp:posOffset>
          </wp:positionH>
          <wp:positionV relativeFrom="paragraph">
            <wp:posOffset>-142240</wp:posOffset>
          </wp:positionV>
          <wp:extent cx="434340" cy="664845"/>
          <wp:effectExtent l="0" t="0" r="3810" b="1905"/>
          <wp:wrapNone/>
          <wp:docPr id="5" name="Рисунок 5" descr="C:\Users\Pogrebnikov\AppData\Local\Microsoft\Windows\INetCache\Content.Word\Лого Ф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grebnikov\AppData\Local\Microsoft\Windows\INetCache\Content.Word\Лого ФРБ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926" w:rsidRPr="00754926">
      <w:rPr>
        <w:rFonts w:ascii="Arial" w:hAnsi="Arial" w:cs="Arial"/>
        <w:b/>
        <w:sz w:val="28"/>
      </w:rPr>
      <w:t>ЧЕК-</w:t>
    </w:r>
    <w:r w:rsidRPr="00754926">
      <w:rPr>
        <w:rFonts w:ascii="Arial" w:hAnsi="Arial" w:cs="Arial"/>
        <w:b/>
        <w:sz w:val="28"/>
      </w:rPr>
      <w:t>ЛИСТ</w:t>
    </w:r>
    <w:r w:rsidRPr="00754926">
      <w:rPr>
        <w:rFonts w:ascii="Arial" w:hAnsi="Arial" w:cs="Arial"/>
        <w:b/>
        <w:sz w:val="36"/>
      </w:rPr>
      <w:t xml:space="preserve"> </w:t>
    </w:r>
  </w:p>
  <w:p w:rsidR="00754926" w:rsidRPr="00754926" w:rsidRDefault="00754926" w:rsidP="004F014E">
    <w:pPr>
      <w:pStyle w:val="a7"/>
      <w:jc w:val="center"/>
      <w:rPr>
        <w:rFonts w:ascii="Arial" w:hAnsi="Arial" w:cs="Arial"/>
        <w:sz w:val="14"/>
      </w:rPr>
    </w:pPr>
    <w:r w:rsidRPr="00754926">
      <w:rPr>
        <w:rFonts w:ascii="Arial" w:hAnsi="Arial" w:cs="Arial"/>
      </w:rPr>
      <w:t>Программа «Финансовый консультант» НО «</w:t>
    </w:r>
    <w:r>
      <w:rPr>
        <w:rFonts w:ascii="Arial" w:hAnsi="Arial" w:cs="Arial"/>
      </w:rPr>
      <w:t>Фонд развития бизнеса</w:t>
    </w:r>
    <w:r w:rsidRPr="00754926">
      <w:rPr>
        <w:rFonts w:ascii="Arial" w:hAnsi="Arial" w:cs="Arial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5EC9"/>
    <w:multiLevelType w:val="hybridMultilevel"/>
    <w:tmpl w:val="212C1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35044"/>
    <w:multiLevelType w:val="hybridMultilevel"/>
    <w:tmpl w:val="1708E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418E7"/>
    <w:multiLevelType w:val="hybridMultilevel"/>
    <w:tmpl w:val="C524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5BB3"/>
    <w:multiLevelType w:val="hybridMultilevel"/>
    <w:tmpl w:val="5E66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50782"/>
    <w:multiLevelType w:val="hybridMultilevel"/>
    <w:tmpl w:val="C7663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341E8"/>
    <w:multiLevelType w:val="hybridMultilevel"/>
    <w:tmpl w:val="38208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C7"/>
    <w:rsid w:val="000566ED"/>
    <w:rsid w:val="000E3011"/>
    <w:rsid w:val="001201B7"/>
    <w:rsid w:val="001207D0"/>
    <w:rsid w:val="001271B5"/>
    <w:rsid w:val="00132813"/>
    <w:rsid w:val="00132F2F"/>
    <w:rsid w:val="00190E19"/>
    <w:rsid w:val="001927C3"/>
    <w:rsid w:val="00261303"/>
    <w:rsid w:val="0026683E"/>
    <w:rsid w:val="002844B1"/>
    <w:rsid w:val="002A60AB"/>
    <w:rsid w:val="00384B35"/>
    <w:rsid w:val="004153DA"/>
    <w:rsid w:val="0041783B"/>
    <w:rsid w:val="00434E9D"/>
    <w:rsid w:val="004D557E"/>
    <w:rsid w:val="004F014E"/>
    <w:rsid w:val="004F42F0"/>
    <w:rsid w:val="00516FD1"/>
    <w:rsid w:val="00531F78"/>
    <w:rsid w:val="00567B9D"/>
    <w:rsid w:val="005815C9"/>
    <w:rsid w:val="005A78E5"/>
    <w:rsid w:val="005F5F16"/>
    <w:rsid w:val="00651744"/>
    <w:rsid w:val="00686B11"/>
    <w:rsid w:val="006877E3"/>
    <w:rsid w:val="006B0154"/>
    <w:rsid w:val="006D64EB"/>
    <w:rsid w:val="00705171"/>
    <w:rsid w:val="00754926"/>
    <w:rsid w:val="00772551"/>
    <w:rsid w:val="007C0A2F"/>
    <w:rsid w:val="0080462E"/>
    <w:rsid w:val="00823857"/>
    <w:rsid w:val="008363C0"/>
    <w:rsid w:val="00875021"/>
    <w:rsid w:val="008943C5"/>
    <w:rsid w:val="008D0690"/>
    <w:rsid w:val="008D562E"/>
    <w:rsid w:val="008D7B3A"/>
    <w:rsid w:val="0092166A"/>
    <w:rsid w:val="00931186"/>
    <w:rsid w:val="00950279"/>
    <w:rsid w:val="009516E2"/>
    <w:rsid w:val="009D3F6A"/>
    <w:rsid w:val="00A66DD0"/>
    <w:rsid w:val="00B00ADF"/>
    <w:rsid w:val="00B0463C"/>
    <w:rsid w:val="00B31C25"/>
    <w:rsid w:val="00B4278D"/>
    <w:rsid w:val="00B7460E"/>
    <w:rsid w:val="00BA1707"/>
    <w:rsid w:val="00BC5D3C"/>
    <w:rsid w:val="00BF04F6"/>
    <w:rsid w:val="00C4763A"/>
    <w:rsid w:val="00C8692B"/>
    <w:rsid w:val="00C926C7"/>
    <w:rsid w:val="00CE045E"/>
    <w:rsid w:val="00D22FEA"/>
    <w:rsid w:val="00D26A72"/>
    <w:rsid w:val="00D47BC7"/>
    <w:rsid w:val="00DB4B10"/>
    <w:rsid w:val="00E1350C"/>
    <w:rsid w:val="00E51385"/>
    <w:rsid w:val="00E67C83"/>
    <w:rsid w:val="00EB5C3B"/>
    <w:rsid w:val="00F0047A"/>
    <w:rsid w:val="00F349A5"/>
    <w:rsid w:val="00F917C2"/>
    <w:rsid w:val="00FA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5E2A-DCCD-4CAC-A2FA-DA156ADE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B10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B10"/>
    <w:pPr>
      <w:ind w:left="720"/>
      <w:contextualSpacing/>
    </w:pPr>
  </w:style>
  <w:style w:type="table" w:styleId="a4">
    <w:name w:val="Table Grid"/>
    <w:basedOn w:val="a1"/>
    <w:uiPriority w:val="39"/>
    <w:rsid w:val="00DB4B1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78E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78E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F01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014E"/>
  </w:style>
  <w:style w:type="paragraph" w:styleId="a9">
    <w:name w:val="footer"/>
    <w:basedOn w:val="a"/>
    <w:link w:val="aa"/>
    <w:uiPriority w:val="99"/>
    <w:unhideWhenUsed/>
    <w:rsid w:val="004F01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0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Найфонов Кермен Георгиевич</dc:creator>
  <cp:lastModifiedBy>Kosenkov</cp:lastModifiedBy>
  <cp:revision>2</cp:revision>
  <cp:lastPrinted>2019-07-09T05:34:00Z</cp:lastPrinted>
  <dcterms:created xsi:type="dcterms:W3CDTF">2019-07-09T05:34:00Z</dcterms:created>
  <dcterms:modified xsi:type="dcterms:W3CDTF">2019-07-09T05:34:00Z</dcterms:modified>
</cp:coreProperties>
</file>